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EFF" w:rsidRPr="005C29E9" w:rsidRDefault="005D0EFF" w:rsidP="005D0EFF">
      <w:pPr>
        <w:jc w:val="right"/>
        <w:rPr>
          <w:rFonts w:ascii="Times New Roman" w:hAnsi="Times New Roman" w:cs="Times New Roman"/>
          <w:sz w:val="24"/>
          <w:szCs w:val="24"/>
        </w:rPr>
      </w:pPr>
      <w:r w:rsidRPr="005C2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Приложение №</w:t>
      </w:r>
      <w:r w:rsidR="00565FB9" w:rsidRPr="005C29E9">
        <w:rPr>
          <w:rFonts w:ascii="Times New Roman" w:hAnsi="Times New Roman" w:cs="Times New Roman"/>
          <w:sz w:val="24"/>
          <w:szCs w:val="24"/>
        </w:rPr>
        <w:t>1</w:t>
      </w:r>
    </w:p>
    <w:p w:rsidR="00AB308F" w:rsidRDefault="005D0EFF" w:rsidP="00AB308F">
      <w:pPr>
        <w:spacing w:after="0" w:line="240" w:lineRule="auto"/>
        <w:ind w:left="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271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</w:p>
    <w:p w:rsidR="00AB308F" w:rsidRDefault="00AB308F" w:rsidP="00AB308F">
      <w:pPr>
        <w:spacing w:after="0" w:line="240" w:lineRule="auto"/>
        <w:ind w:left="284"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на поставку дизельных </w:t>
      </w:r>
      <w:r w:rsidR="00117DA2">
        <w:rPr>
          <w:rFonts w:ascii="Times New Roman" w:hAnsi="Times New Roman"/>
          <w:b/>
          <w:sz w:val="24"/>
          <w:szCs w:val="24"/>
          <w:lang w:eastAsia="ru-RU"/>
        </w:rPr>
        <w:t xml:space="preserve">передвижных </w:t>
      </w:r>
      <w:r>
        <w:rPr>
          <w:rFonts w:ascii="Times New Roman" w:hAnsi="Times New Roman"/>
          <w:b/>
          <w:sz w:val="24"/>
          <w:szCs w:val="24"/>
          <w:lang w:eastAsia="ru-RU"/>
        </w:rPr>
        <w:t>электростанции для нужд</w:t>
      </w:r>
    </w:p>
    <w:p w:rsidR="00AB308F" w:rsidRDefault="00AB308F" w:rsidP="00AB308F">
      <w:pPr>
        <w:spacing w:after="0" w:line="240" w:lineRule="auto"/>
        <w:ind w:left="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ООО «Тюменская сервисная геофизическая компания»</w:t>
      </w:r>
    </w:p>
    <w:p w:rsidR="00AB308F" w:rsidRDefault="00AB308F" w:rsidP="00AB308F">
      <w:pPr>
        <w:spacing w:after="0" w:line="240" w:lineRule="auto"/>
        <w:ind w:left="284" w:right="-185" w:firstLine="567"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</w:p>
    <w:p w:rsidR="00AB308F" w:rsidRDefault="00AB308F" w:rsidP="00AB308F">
      <w:pPr>
        <w:spacing w:after="0" w:line="240" w:lineRule="auto"/>
        <w:ind w:left="284" w:right="-185" w:firstLine="567"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>Общие требования.</w:t>
      </w:r>
    </w:p>
    <w:p w:rsidR="00AB308F" w:rsidRDefault="00AB308F" w:rsidP="00AB308F">
      <w:pPr>
        <w:spacing w:after="0" w:line="240" w:lineRule="auto"/>
        <w:ind w:left="284" w:right="-185" w:firstLine="567"/>
        <w:jc w:val="center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</w:p>
    <w:p w:rsidR="00AB308F" w:rsidRDefault="00AB308F" w:rsidP="00AB308F">
      <w:pPr>
        <w:spacing w:after="0" w:line="240" w:lineRule="auto"/>
        <w:ind w:left="284" w:firstLine="567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>Поставляемое оборудование должно быть новым, то есть не бывшим в эксплуатации, не восстановленным, без дефектов материалов и изготовления, не модифицированным, не переделанным, не поврежденным, произведенным не ранее указанного в техническом задании года, без каких-либо ограничений (залог, запрет, арест и т.п.) свободному обращению на территории Российской Федерации.</w:t>
      </w:r>
    </w:p>
    <w:p w:rsidR="00AB308F" w:rsidRDefault="00AB308F" w:rsidP="00AB308F">
      <w:pPr>
        <w:spacing w:after="0" w:line="240" w:lineRule="auto"/>
        <w:ind w:left="284" w:firstLine="567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>Поставляемое оборудование должно сопровождаться необходимой для эксплуатации технической документа</w:t>
      </w:r>
      <w:bookmarkStart w:id="0" w:name="_GoBack"/>
      <w:bookmarkEnd w:id="0"/>
      <w:r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>цией, в том числе Инструкцией по эксплуатации на русском языке или Руководством по эксплуатации (паспорт изделия с гарантийными обязательствами).</w:t>
      </w:r>
    </w:p>
    <w:p w:rsidR="00AB308F" w:rsidRDefault="00AB308F" w:rsidP="00AB308F">
      <w:pPr>
        <w:spacing w:after="0" w:line="240" w:lineRule="auto"/>
        <w:ind w:left="284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Поставляемый товар по качеству и комплектности должен соответствовать требованиям, изложенным в Техническом задании в части показателей качества, комплектности и технических характеристик товара.</w:t>
      </w:r>
    </w:p>
    <w:p w:rsidR="004B3136" w:rsidRDefault="004B3136" w:rsidP="00AB308F">
      <w:pPr>
        <w:spacing w:after="0" w:line="240" w:lineRule="auto"/>
        <w:ind w:left="284" w:firstLine="567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</w:pPr>
      <w:r w:rsidRPr="004B3136"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>Место поставки: ХМАО</w:t>
      </w:r>
      <w:r w:rsidR="00A4462B"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>-Югра</w:t>
      </w:r>
      <w:r w:rsidRPr="004B3136"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 xml:space="preserve">, </w:t>
      </w:r>
      <w:proofErr w:type="spellStart"/>
      <w:r w:rsidRPr="004B3136"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>Сургутский</w:t>
      </w:r>
      <w:proofErr w:type="spellEnd"/>
      <w:r w:rsidRPr="004B3136"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 xml:space="preserve"> р-н, п. Солнечный.</w:t>
      </w:r>
    </w:p>
    <w:p w:rsidR="004B3136" w:rsidRDefault="004B3136" w:rsidP="00AB308F">
      <w:pPr>
        <w:spacing w:after="0" w:line="240" w:lineRule="auto"/>
        <w:ind w:left="284" w:firstLine="567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</w:pPr>
      <w:r w:rsidRPr="004B3136"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>Ожидаемый срок поставки</w:t>
      </w:r>
      <w:r w:rsidR="0027683E"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>:</w:t>
      </w:r>
      <w:r w:rsidRPr="004B3136"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 xml:space="preserve"> 01.11.2017 г.</w:t>
      </w:r>
    </w:p>
    <w:p w:rsidR="004B3136" w:rsidRDefault="004B3136" w:rsidP="00AB308F">
      <w:pPr>
        <w:spacing w:after="0" w:line="240" w:lineRule="auto"/>
        <w:ind w:left="284" w:firstLine="567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Поставка производится силами Поставщика и за счет Поставщика</w:t>
      </w:r>
      <w:r w:rsidR="0027683E">
        <w:rPr>
          <w:rFonts w:ascii="Times New Roman" w:hAnsi="Times New Roman"/>
          <w:sz w:val="24"/>
          <w:szCs w:val="24"/>
          <w:lang w:eastAsia="ru-RU"/>
        </w:rPr>
        <w:t xml:space="preserve"> собственным транспортом или с привлечением транспорта третьих лиц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4B3136" w:rsidRDefault="004B3136" w:rsidP="00AB308F">
      <w:pPr>
        <w:spacing w:after="0" w:line="240" w:lineRule="auto"/>
        <w:ind w:left="284" w:firstLine="567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 xml:space="preserve">Оплата товара </w:t>
      </w:r>
      <w:r w:rsidRPr="004B3136"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>осуществляется путем перечисления денежных средств на счет поставщика</w:t>
      </w:r>
      <w:r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4B3136"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 xml:space="preserve">не ранее </w:t>
      </w:r>
      <w:r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>30</w:t>
      </w:r>
      <w:r w:rsidRPr="004B3136"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>(</w:t>
      </w:r>
      <w:r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>тридцати</w:t>
      </w:r>
      <w:r w:rsidRPr="004B3136"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 xml:space="preserve">) календарных дней, но не позднее 60 (Шестидесяти) календарных дней после поставки оборудования. </w:t>
      </w:r>
    </w:p>
    <w:p w:rsidR="004B3136" w:rsidRDefault="004B3136" w:rsidP="00AB308F">
      <w:pPr>
        <w:spacing w:after="0" w:line="240" w:lineRule="auto"/>
        <w:ind w:left="284" w:firstLine="567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>Д</w:t>
      </w:r>
      <w:r w:rsidRPr="004B3136"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>опускается частичная поставка, общее количество товара может быть изменено по требованию покупателя.</w:t>
      </w:r>
      <w:r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  <w:t xml:space="preserve"> </w:t>
      </w:r>
    </w:p>
    <w:p w:rsidR="00811EE5" w:rsidRDefault="00811EE5" w:rsidP="00AB308F">
      <w:pPr>
        <w:spacing w:after="0" w:line="240" w:lineRule="auto"/>
        <w:ind w:left="284" w:firstLine="567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Производитель должен иметь на территории Ханты-Мансийского автономного округа-Югры систему гарантийного и сервисного обслуживания.</w:t>
      </w:r>
    </w:p>
    <w:p w:rsidR="004B3136" w:rsidRDefault="004B3136" w:rsidP="00AB308F">
      <w:pPr>
        <w:spacing w:after="0" w:line="240" w:lineRule="auto"/>
        <w:ind w:left="284" w:firstLine="567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eastAsia="ru-RU"/>
        </w:rPr>
      </w:pPr>
    </w:p>
    <w:p w:rsidR="00660D86" w:rsidRDefault="00660D86" w:rsidP="00811EE5">
      <w:pPr>
        <w:tabs>
          <w:tab w:val="left" w:pos="284"/>
          <w:tab w:val="num" w:pos="1647"/>
        </w:tabs>
        <w:overflowPunct w:val="0"/>
        <w:autoSpaceDE w:val="0"/>
        <w:autoSpaceDN w:val="0"/>
        <w:adjustRightInd w:val="0"/>
        <w:spacing w:after="0" w:line="228" w:lineRule="auto"/>
        <w:ind w:left="284" w:firstLine="567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Общие требования безопасности</w:t>
      </w:r>
    </w:p>
    <w:p w:rsidR="00660D86" w:rsidRDefault="00660D86" w:rsidP="00811EE5">
      <w:pPr>
        <w:tabs>
          <w:tab w:val="left" w:pos="284"/>
          <w:tab w:val="num" w:pos="1647"/>
        </w:tabs>
        <w:overflowPunct w:val="0"/>
        <w:autoSpaceDE w:val="0"/>
        <w:autoSpaceDN w:val="0"/>
        <w:adjustRightInd w:val="0"/>
        <w:spacing w:after="0" w:line="228" w:lineRule="auto"/>
        <w:ind w:left="284" w:firstLine="567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60D86" w:rsidRDefault="00660D86" w:rsidP="00811EE5">
      <w:pPr>
        <w:tabs>
          <w:tab w:val="left" w:pos="284"/>
          <w:tab w:val="num" w:pos="1287"/>
        </w:tabs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Электроагрегат должен соответствовать «Правилам устройства электроустановок», «Правилам технической эксплуатации электроустановок потребителей», «Правилам техники безопасности при эксплуатации электроустановок потребителей», требованиям ГОСТ 12.2.007.0-75. При установке агрегата на опасном производственном объекте изделие должно иметь разрешение уполномоченного органа РТН на применение на ОПО.</w:t>
      </w:r>
    </w:p>
    <w:p w:rsidR="00660D86" w:rsidRDefault="00660D86" w:rsidP="00811EE5">
      <w:pPr>
        <w:tabs>
          <w:tab w:val="left" w:pos="284"/>
          <w:tab w:val="num" w:pos="1287"/>
        </w:tabs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Иметь сертификат соответствия ГОСТ.</w:t>
      </w:r>
    </w:p>
    <w:p w:rsidR="00660D86" w:rsidRDefault="00660D86" w:rsidP="00811EE5">
      <w:pPr>
        <w:tabs>
          <w:tab w:val="left" w:pos="284"/>
          <w:tab w:val="num" w:pos="1287"/>
        </w:tabs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Конструкция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электроагрегата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должна обеспечивать безопасность при эксплуатации от поражения обслуживающего персонала электрическим током в соответствии с ГОСТ 12.1.019-79,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травмирования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вращающимися и подвижными частями и от получения ожогов от частей, нагретых до высокой температуры.</w:t>
      </w:r>
    </w:p>
    <w:p w:rsidR="00660D86" w:rsidRDefault="00660D86" w:rsidP="00811EE5">
      <w:pPr>
        <w:tabs>
          <w:tab w:val="left" w:pos="284"/>
          <w:tab w:val="num" w:pos="1287"/>
        </w:tabs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Электроагрегаты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должны отвечать требованиям пожарной безопасности по ГОСТ 12.1.004-91.</w:t>
      </w:r>
    </w:p>
    <w:p w:rsidR="00660D86" w:rsidRDefault="00660D86" w:rsidP="00811EE5">
      <w:pPr>
        <w:pStyle w:val="3"/>
        <w:shd w:val="clear" w:color="auto" w:fill="auto"/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B5DD2" w:rsidRDefault="00660D86" w:rsidP="00FB5DD2">
      <w:pPr>
        <w:ind w:left="284"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продукции</w:t>
      </w:r>
    </w:p>
    <w:p w:rsidR="007415C3" w:rsidRDefault="007415C3" w:rsidP="00FB5DD2">
      <w:pPr>
        <w:ind w:left="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Дизельная электростанция</w:t>
      </w:r>
      <w:r w:rsidRPr="00B91271">
        <w:rPr>
          <w:rFonts w:ascii="Times New Roman" w:hAnsi="Times New Roman" w:cs="Times New Roman"/>
          <w:b/>
          <w:sz w:val="24"/>
          <w:szCs w:val="24"/>
        </w:rPr>
        <w:t xml:space="preserve"> на санях</w:t>
      </w:r>
      <w:r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погодозащитном</w:t>
      </w:r>
      <w:proofErr w:type="spellEnd"/>
      <w:r w:rsidR="00DF25F8">
        <w:rPr>
          <w:rFonts w:ascii="Times New Roman" w:hAnsi="Times New Roman" w:cs="Times New Roman"/>
          <w:b/>
          <w:sz w:val="24"/>
          <w:szCs w:val="24"/>
        </w:rPr>
        <w:t xml:space="preserve"> капоте мощностью 3</w:t>
      </w:r>
      <w:r>
        <w:rPr>
          <w:rFonts w:ascii="Times New Roman" w:hAnsi="Times New Roman" w:cs="Times New Roman"/>
          <w:b/>
          <w:sz w:val="24"/>
          <w:szCs w:val="24"/>
        </w:rPr>
        <w:t>0кВт</w:t>
      </w:r>
      <w:r w:rsidRPr="00B9127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количество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053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ед.)</w:t>
      </w:r>
    </w:p>
    <w:tbl>
      <w:tblPr>
        <w:tblStyle w:val="a5"/>
        <w:tblW w:w="9781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25"/>
        <w:gridCol w:w="3686"/>
        <w:gridCol w:w="5670"/>
      </w:tblGrid>
      <w:tr w:rsidR="00EE0AC7" w:rsidTr="00DC4F4C">
        <w:tc>
          <w:tcPr>
            <w:tcW w:w="425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C7">
              <w:rPr>
                <w:rFonts w:ascii="Times New Roman" w:hAnsi="Times New Roman" w:cs="Times New Roman"/>
                <w:sz w:val="24"/>
                <w:szCs w:val="24"/>
              </w:rPr>
              <w:t>Двигатель</w:t>
            </w:r>
          </w:p>
        </w:tc>
        <w:tc>
          <w:tcPr>
            <w:tcW w:w="5670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C7">
              <w:rPr>
                <w:rFonts w:ascii="Times New Roman" w:hAnsi="Times New Roman" w:cs="Times New Roman"/>
                <w:sz w:val="24"/>
                <w:szCs w:val="24"/>
              </w:rPr>
              <w:t>Дизельный двигатель ММЗ, с зарядным генератором на 24В и электростартером 24В, с предпусковым жидкостным подогревателем</w:t>
            </w:r>
          </w:p>
        </w:tc>
      </w:tr>
      <w:tr w:rsidR="00EE0AC7" w:rsidTr="00DC4F4C">
        <w:tc>
          <w:tcPr>
            <w:tcW w:w="425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C7">
              <w:rPr>
                <w:rFonts w:ascii="Times New Roman" w:hAnsi="Times New Roman" w:cs="Times New Roman"/>
                <w:sz w:val="24"/>
                <w:szCs w:val="24"/>
              </w:rPr>
              <w:t>Силовой одноопорный генератор</w:t>
            </w:r>
          </w:p>
        </w:tc>
        <w:tc>
          <w:tcPr>
            <w:tcW w:w="5670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C7">
              <w:rPr>
                <w:rFonts w:ascii="Times New Roman" w:hAnsi="Times New Roman" w:cs="Times New Roman"/>
                <w:sz w:val="24"/>
                <w:szCs w:val="24"/>
              </w:rPr>
              <w:t>30кВт</w:t>
            </w:r>
          </w:p>
        </w:tc>
      </w:tr>
      <w:tr w:rsidR="00EE0AC7" w:rsidTr="00DC4F4C">
        <w:tc>
          <w:tcPr>
            <w:tcW w:w="425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86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C7">
              <w:rPr>
                <w:rFonts w:ascii="Times New Roman" w:hAnsi="Times New Roman" w:cs="Times New Roman"/>
                <w:sz w:val="24"/>
                <w:szCs w:val="24"/>
              </w:rPr>
              <w:t>Напряжение</w:t>
            </w:r>
          </w:p>
        </w:tc>
        <w:tc>
          <w:tcPr>
            <w:tcW w:w="5670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C7">
              <w:rPr>
                <w:rFonts w:ascii="Times New Roman" w:hAnsi="Times New Roman" w:cs="Times New Roman"/>
                <w:sz w:val="24"/>
                <w:szCs w:val="24"/>
              </w:rPr>
              <w:t>230/400В</w:t>
            </w:r>
          </w:p>
        </w:tc>
      </w:tr>
      <w:tr w:rsidR="00EE0AC7" w:rsidTr="00DC4F4C">
        <w:tc>
          <w:tcPr>
            <w:tcW w:w="425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C7">
              <w:rPr>
                <w:rFonts w:ascii="Times New Roman" w:hAnsi="Times New Roman" w:cs="Times New Roman"/>
                <w:sz w:val="24"/>
                <w:szCs w:val="24"/>
              </w:rPr>
              <w:t>Число фаз</w:t>
            </w:r>
          </w:p>
        </w:tc>
        <w:tc>
          <w:tcPr>
            <w:tcW w:w="5670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E0AC7" w:rsidTr="00DC4F4C">
        <w:tc>
          <w:tcPr>
            <w:tcW w:w="425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C7">
              <w:rPr>
                <w:rFonts w:ascii="Times New Roman" w:hAnsi="Times New Roman" w:cs="Times New Roman"/>
                <w:sz w:val="24"/>
                <w:szCs w:val="24"/>
              </w:rPr>
              <w:t>Частота</w:t>
            </w:r>
          </w:p>
        </w:tc>
        <w:tc>
          <w:tcPr>
            <w:tcW w:w="5670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C7">
              <w:rPr>
                <w:rFonts w:ascii="Times New Roman" w:hAnsi="Times New Roman" w:cs="Times New Roman"/>
                <w:sz w:val="24"/>
                <w:szCs w:val="24"/>
              </w:rPr>
              <w:t>50 Гц</w:t>
            </w:r>
          </w:p>
        </w:tc>
      </w:tr>
      <w:tr w:rsidR="00EE0AC7" w:rsidTr="00526F9D">
        <w:tc>
          <w:tcPr>
            <w:tcW w:w="425" w:type="dxa"/>
            <w:vAlign w:val="center"/>
          </w:tcPr>
          <w:p w:rsidR="00EE0AC7" w:rsidRDefault="00EE0AC7" w:rsidP="00EE0AC7">
            <w:pPr>
              <w:ind w:right="-5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EE0AC7" w:rsidRDefault="00EE0AC7" w:rsidP="00EE0AC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фильтрация топлива</w:t>
            </w:r>
          </w:p>
        </w:tc>
        <w:tc>
          <w:tcPr>
            <w:tcW w:w="5670" w:type="dxa"/>
          </w:tcPr>
          <w:p w:rsidR="00EE0AC7" w:rsidRDefault="00EE0AC7" w:rsidP="00EE0AC7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Фильтр-сепаратор</w:t>
            </w:r>
          </w:p>
        </w:tc>
      </w:tr>
      <w:tr w:rsidR="00EE0AC7" w:rsidTr="00DC4F4C">
        <w:tc>
          <w:tcPr>
            <w:tcW w:w="425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C7">
              <w:rPr>
                <w:rFonts w:ascii="Times New Roman" w:hAnsi="Times New Roman" w:cs="Times New Roman"/>
                <w:sz w:val="24"/>
                <w:szCs w:val="24"/>
              </w:rPr>
              <w:t xml:space="preserve">Степень автоматизации </w:t>
            </w:r>
          </w:p>
        </w:tc>
        <w:tc>
          <w:tcPr>
            <w:tcW w:w="5670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C7">
              <w:rPr>
                <w:rFonts w:ascii="Times New Roman" w:hAnsi="Times New Roman" w:cs="Times New Roman"/>
                <w:sz w:val="24"/>
                <w:szCs w:val="24"/>
              </w:rPr>
              <w:t>1-я степень (ручной запуск)</w:t>
            </w:r>
          </w:p>
        </w:tc>
      </w:tr>
      <w:tr w:rsidR="00EE0AC7" w:rsidTr="00DC4F4C">
        <w:tc>
          <w:tcPr>
            <w:tcW w:w="425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C7">
              <w:rPr>
                <w:rFonts w:ascii="Times New Roman" w:hAnsi="Times New Roman" w:cs="Times New Roman"/>
                <w:sz w:val="24"/>
                <w:szCs w:val="24"/>
              </w:rPr>
              <w:t>Тип исполнения</w:t>
            </w:r>
          </w:p>
        </w:tc>
        <w:tc>
          <w:tcPr>
            <w:tcW w:w="5670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0AC7">
              <w:rPr>
                <w:rFonts w:ascii="Times New Roman" w:hAnsi="Times New Roman" w:cs="Times New Roman"/>
                <w:sz w:val="24"/>
                <w:szCs w:val="24"/>
              </w:rPr>
              <w:t>Погодозащитный</w:t>
            </w:r>
            <w:proofErr w:type="spellEnd"/>
            <w:r w:rsidRPr="00EE0AC7">
              <w:rPr>
                <w:rFonts w:ascii="Times New Roman" w:hAnsi="Times New Roman" w:cs="Times New Roman"/>
                <w:sz w:val="24"/>
                <w:szCs w:val="24"/>
              </w:rPr>
              <w:t xml:space="preserve"> капот</w:t>
            </w:r>
          </w:p>
        </w:tc>
      </w:tr>
      <w:tr w:rsidR="00EE0AC7" w:rsidRPr="007415C3" w:rsidTr="00DC4F4C">
        <w:tc>
          <w:tcPr>
            <w:tcW w:w="425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C7">
              <w:rPr>
                <w:rFonts w:ascii="Times New Roman" w:hAnsi="Times New Roman" w:cs="Times New Roman"/>
                <w:sz w:val="24"/>
                <w:szCs w:val="24"/>
              </w:rPr>
              <w:t>Аккумуляторные батареи</w:t>
            </w:r>
          </w:p>
        </w:tc>
        <w:tc>
          <w:tcPr>
            <w:tcW w:w="5670" w:type="dxa"/>
          </w:tcPr>
          <w:p w:rsidR="00EE0AC7" w:rsidRPr="00EE0AC7" w:rsidRDefault="00EE0AC7" w:rsidP="00EE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C7">
              <w:rPr>
                <w:rFonts w:ascii="Times New Roman" w:hAnsi="Times New Roman" w:cs="Times New Roman"/>
                <w:sz w:val="24"/>
                <w:szCs w:val="24"/>
              </w:rPr>
              <w:t>В комплекте</w:t>
            </w:r>
          </w:p>
        </w:tc>
      </w:tr>
    </w:tbl>
    <w:p w:rsidR="007415C3" w:rsidRPr="005C29E9" w:rsidRDefault="00EE0AC7" w:rsidP="00EE0AC7">
      <w:pPr>
        <w:spacing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415C3" w:rsidRPr="005C29E9">
        <w:rPr>
          <w:rFonts w:ascii="Times New Roman" w:hAnsi="Times New Roman" w:cs="Times New Roman"/>
          <w:sz w:val="24"/>
          <w:szCs w:val="24"/>
        </w:rPr>
        <w:t>.</w:t>
      </w:r>
      <w:r w:rsidR="007415C3">
        <w:rPr>
          <w:rFonts w:ascii="Times New Roman" w:hAnsi="Times New Roman" w:cs="Times New Roman"/>
          <w:sz w:val="24"/>
          <w:szCs w:val="24"/>
        </w:rPr>
        <w:t xml:space="preserve"> ДЭС</w:t>
      </w:r>
      <w:r w:rsidR="007415C3" w:rsidRPr="005C29E9">
        <w:rPr>
          <w:rFonts w:ascii="Times New Roman" w:hAnsi="Times New Roman" w:cs="Times New Roman"/>
          <w:sz w:val="24"/>
          <w:szCs w:val="24"/>
        </w:rPr>
        <w:t xml:space="preserve"> устанавливается на металлические сани, полозья которой выполнены из трубы размером не менее </w:t>
      </w:r>
      <w:r w:rsidR="007415C3" w:rsidRPr="005C29E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7415C3" w:rsidRPr="005C29E9">
        <w:rPr>
          <w:rFonts w:ascii="Times New Roman" w:hAnsi="Times New Roman" w:cs="Times New Roman"/>
          <w:sz w:val="24"/>
          <w:szCs w:val="24"/>
        </w:rPr>
        <w:t>-21</w:t>
      </w:r>
      <w:r w:rsidR="007415C3">
        <w:rPr>
          <w:rFonts w:ascii="Times New Roman" w:hAnsi="Times New Roman" w:cs="Times New Roman"/>
          <w:sz w:val="24"/>
          <w:szCs w:val="24"/>
        </w:rPr>
        <w:t>9</w:t>
      </w:r>
      <w:r w:rsidR="007415C3" w:rsidRPr="005C29E9">
        <w:rPr>
          <w:rFonts w:ascii="Times New Roman" w:hAnsi="Times New Roman" w:cs="Times New Roman"/>
          <w:sz w:val="24"/>
          <w:szCs w:val="24"/>
        </w:rPr>
        <w:t>х7. Клиренс 500мм.</w:t>
      </w:r>
      <w:r w:rsidR="007415C3">
        <w:rPr>
          <w:rFonts w:ascii="Times New Roman" w:hAnsi="Times New Roman" w:cs="Times New Roman"/>
          <w:sz w:val="24"/>
          <w:szCs w:val="24"/>
        </w:rPr>
        <w:t xml:space="preserve"> </w:t>
      </w:r>
      <w:r w:rsidR="007415C3" w:rsidRPr="005C29E9">
        <w:rPr>
          <w:rFonts w:ascii="Times New Roman" w:hAnsi="Times New Roman" w:cs="Times New Roman"/>
          <w:sz w:val="24"/>
          <w:szCs w:val="24"/>
        </w:rPr>
        <w:t xml:space="preserve">Водило изготовлено из трубы не менее </w:t>
      </w:r>
      <w:r w:rsidR="007415C3" w:rsidRPr="005C29E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7415C3" w:rsidRPr="005C29E9">
        <w:rPr>
          <w:rFonts w:ascii="Times New Roman" w:hAnsi="Times New Roman" w:cs="Times New Roman"/>
          <w:sz w:val="24"/>
          <w:szCs w:val="24"/>
        </w:rPr>
        <w:t>-76х6.</w:t>
      </w:r>
    </w:p>
    <w:p w:rsidR="009F5569" w:rsidRDefault="009F5569" w:rsidP="00D30D3C">
      <w:pPr>
        <w:spacing w:line="240" w:lineRule="auto"/>
        <w:ind w:left="851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F5569" w:rsidRDefault="009F5569" w:rsidP="00EE0AC7">
      <w:pPr>
        <w:spacing w:after="0" w:line="240" w:lineRule="auto"/>
        <w:ind w:left="284"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Особые требования при поставке ДЭС.</w:t>
      </w:r>
    </w:p>
    <w:p w:rsidR="009F5569" w:rsidRDefault="009F5569" w:rsidP="00EE0AC7">
      <w:pPr>
        <w:spacing w:after="0" w:line="240" w:lineRule="auto"/>
        <w:ind w:left="284"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F5569" w:rsidRDefault="00811EE5" w:rsidP="00EE0AC7">
      <w:pPr>
        <w:spacing w:after="0" w:line="240" w:lineRule="auto"/>
        <w:ind w:left="284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ДЭС </w:t>
      </w:r>
      <w:r w:rsidR="009F5569">
        <w:rPr>
          <w:rFonts w:ascii="Times New Roman" w:hAnsi="Times New Roman"/>
          <w:sz w:val="24"/>
          <w:szCs w:val="24"/>
          <w:lang w:eastAsia="ru-RU"/>
        </w:rPr>
        <w:t xml:space="preserve">поставляется на объект только после проведения комплексных заводских испытаний дизельного агрегата </w:t>
      </w:r>
      <w:r>
        <w:rPr>
          <w:rFonts w:ascii="Times New Roman" w:hAnsi="Times New Roman"/>
          <w:sz w:val="24"/>
          <w:szCs w:val="24"/>
          <w:lang w:eastAsia="ru-RU"/>
        </w:rPr>
        <w:t>в составе ДЭС. Данные испытания проводятся при нагрузке</w:t>
      </w:r>
      <w:r w:rsidR="009F5569">
        <w:rPr>
          <w:rFonts w:ascii="Times New Roman" w:hAnsi="Times New Roman"/>
          <w:sz w:val="24"/>
          <w:szCs w:val="24"/>
          <w:lang w:eastAsia="ru-RU"/>
        </w:rPr>
        <w:t xml:space="preserve"> генератора с мощностью не ниже 80% от номинальной.</w:t>
      </w:r>
    </w:p>
    <w:p w:rsidR="009F5569" w:rsidRDefault="00811EE5" w:rsidP="00EE0AC7">
      <w:pPr>
        <w:spacing w:after="0" w:line="240" w:lineRule="auto"/>
        <w:ind w:left="284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ДЭС</w:t>
      </w:r>
      <w:r w:rsidR="009F5569">
        <w:rPr>
          <w:rFonts w:ascii="Times New Roman" w:hAnsi="Times New Roman"/>
          <w:sz w:val="24"/>
          <w:szCs w:val="24"/>
          <w:lang w:eastAsia="ru-RU"/>
        </w:rPr>
        <w:t xml:space="preserve"> поставляется на объект полностью смонтированной и укомплектованной. </w:t>
      </w:r>
    </w:p>
    <w:p w:rsidR="009F5569" w:rsidRDefault="009F5569" w:rsidP="00EE0AC7">
      <w:pPr>
        <w:spacing w:after="0" w:line="240" w:lineRule="auto"/>
        <w:ind w:left="284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Дизельный агрегат заправлен всеми необходимыми ГСМ и охлаждающей жидкостью в объеме проведения пусконаладоч</w:t>
      </w:r>
      <w:r w:rsidR="00811EE5">
        <w:rPr>
          <w:rFonts w:ascii="Times New Roman" w:hAnsi="Times New Roman"/>
          <w:sz w:val="24"/>
          <w:szCs w:val="24"/>
          <w:lang w:eastAsia="ru-RU"/>
        </w:rPr>
        <w:t>ных работ. Все сменные элементы</w:t>
      </w:r>
      <w:r>
        <w:rPr>
          <w:rFonts w:ascii="Times New Roman" w:hAnsi="Times New Roman"/>
          <w:sz w:val="24"/>
          <w:szCs w:val="24"/>
          <w:lang w:eastAsia="ru-RU"/>
        </w:rPr>
        <w:t xml:space="preserve"> уста</w:t>
      </w:r>
      <w:r w:rsidR="00811EE5">
        <w:rPr>
          <w:rFonts w:ascii="Times New Roman" w:hAnsi="Times New Roman"/>
          <w:sz w:val="24"/>
          <w:szCs w:val="24"/>
          <w:lang w:eastAsia="ru-RU"/>
        </w:rPr>
        <w:t>новлены. Стартерные аккумуляторы</w:t>
      </w:r>
      <w:r>
        <w:rPr>
          <w:rFonts w:ascii="Times New Roman" w:hAnsi="Times New Roman"/>
          <w:sz w:val="24"/>
          <w:szCs w:val="24"/>
          <w:lang w:eastAsia="ru-RU"/>
        </w:rPr>
        <w:t xml:space="preserve"> полностью заряжен</w:t>
      </w:r>
      <w:r w:rsidR="00811EE5">
        <w:rPr>
          <w:rFonts w:ascii="Times New Roman" w:hAnsi="Times New Roman"/>
          <w:sz w:val="24"/>
          <w:szCs w:val="24"/>
          <w:lang w:eastAsia="ru-RU"/>
        </w:rPr>
        <w:t>ы</w:t>
      </w:r>
      <w:r>
        <w:rPr>
          <w:rFonts w:ascii="Times New Roman" w:hAnsi="Times New Roman"/>
          <w:sz w:val="24"/>
          <w:szCs w:val="24"/>
          <w:lang w:eastAsia="ru-RU"/>
        </w:rPr>
        <w:t>. Все предохранители в электрооборуд</w:t>
      </w:r>
      <w:r w:rsidR="00811EE5">
        <w:rPr>
          <w:rFonts w:ascii="Times New Roman" w:hAnsi="Times New Roman"/>
          <w:sz w:val="24"/>
          <w:szCs w:val="24"/>
          <w:lang w:eastAsia="ru-RU"/>
        </w:rPr>
        <w:t>овании и лампы в светильниках</w:t>
      </w:r>
      <w:r>
        <w:rPr>
          <w:rFonts w:ascii="Times New Roman" w:hAnsi="Times New Roman"/>
          <w:sz w:val="24"/>
          <w:szCs w:val="24"/>
          <w:lang w:eastAsia="ru-RU"/>
        </w:rPr>
        <w:t xml:space="preserve"> установлены.</w:t>
      </w:r>
    </w:p>
    <w:p w:rsidR="009F5569" w:rsidRDefault="00811EE5" w:rsidP="00EE0AC7">
      <w:pPr>
        <w:spacing w:after="0" w:line="240" w:lineRule="auto"/>
        <w:ind w:left="284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Все оборудование и системы ДЭС</w:t>
      </w:r>
      <w:r w:rsidR="009F5569">
        <w:rPr>
          <w:rFonts w:ascii="Times New Roman" w:hAnsi="Times New Roman"/>
          <w:sz w:val="24"/>
          <w:szCs w:val="24"/>
          <w:lang w:eastAsia="ru-RU"/>
        </w:rPr>
        <w:t xml:space="preserve"> готовы к подключению, включению и эксплуатации на объекте у потребителя.</w:t>
      </w:r>
    </w:p>
    <w:p w:rsidR="009F5569" w:rsidRDefault="009F5569" w:rsidP="00EE0AC7">
      <w:pPr>
        <w:spacing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2B78" w:rsidRPr="006B2B78" w:rsidRDefault="006B2B78" w:rsidP="006B2B78">
      <w:pPr>
        <w:ind w:left="284" w:firstLine="567"/>
        <w:rPr>
          <w:rFonts w:ascii="Times New Roman" w:hAnsi="Times New Roman"/>
          <w:color w:val="C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Техническое задание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подготовил: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Главный механик Ахметов А.М.</w:t>
      </w:r>
    </w:p>
    <w:sectPr w:rsidR="006B2B78" w:rsidRPr="006B2B78" w:rsidSect="00AB308F">
      <w:pgSz w:w="11906" w:h="16838"/>
      <w:pgMar w:top="567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87773D"/>
    <w:multiLevelType w:val="hybridMultilevel"/>
    <w:tmpl w:val="3E548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DE2"/>
    <w:rsid w:val="00000FA1"/>
    <w:rsid w:val="0001137F"/>
    <w:rsid w:val="00022711"/>
    <w:rsid w:val="00024703"/>
    <w:rsid w:val="00036CCF"/>
    <w:rsid w:val="00037098"/>
    <w:rsid w:val="000577C9"/>
    <w:rsid w:val="000663B7"/>
    <w:rsid w:val="0006785A"/>
    <w:rsid w:val="0007561F"/>
    <w:rsid w:val="000816AB"/>
    <w:rsid w:val="00084827"/>
    <w:rsid w:val="00084E03"/>
    <w:rsid w:val="00096780"/>
    <w:rsid w:val="000A671F"/>
    <w:rsid w:val="000D0421"/>
    <w:rsid w:val="000D04E1"/>
    <w:rsid w:val="000D1CDB"/>
    <w:rsid w:val="000D6580"/>
    <w:rsid w:val="000E58F1"/>
    <w:rsid w:val="000F139E"/>
    <w:rsid w:val="000F58EE"/>
    <w:rsid w:val="00104C52"/>
    <w:rsid w:val="001064B4"/>
    <w:rsid w:val="001068DB"/>
    <w:rsid w:val="00114050"/>
    <w:rsid w:val="00117DA2"/>
    <w:rsid w:val="001207DC"/>
    <w:rsid w:val="001223E0"/>
    <w:rsid w:val="00135C7E"/>
    <w:rsid w:val="00142328"/>
    <w:rsid w:val="00143E04"/>
    <w:rsid w:val="00145343"/>
    <w:rsid w:val="00160ACC"/>
    <w:rsid w:val="00162DE1"/>
    <w:rsid w:val="00163CC6"/>
    <w:rsid w:val="00171AC8"/>
    <w:rsid w:val="00174DA8"/>
    <w:rsid w:val="00183A38"/>
    <w:rsid w:val="00184FD1"/>
    <w:rsid w:val="00187141"/>
    <w:rsid w:val="00191DE0"/>
    <w:rsid w:val="00196756"/>
    <w:rsid w:val="001968DF"/>
    <w:rsid w:val="001A31C7"/>
    <w:rsid w:val="001A3847"/>
    <w:rsid w:val="001A4A16"/>
    <w:rsid w:val="001B6FEA"/>
    <w:rsid w:val="001D28B3"/>
    <w:rsid w:val="001D2E7A"/>
    <w:rsid w:val="001F29BD"/>
    <w:rsid w:val="001F5BE5"/>
    <w:rsid w:val="00207308"/>
    <w:rsid w:val="002123F9"/>
    <w:rsid w:val="00214254"/>
    <w:rsid w:val="00214794"/>
    <w:rsid w:val="00216271"/>
    <w:rsid w:val="0022257B"/>
    <w:rsid w:val="00222AFE"/>
    <w:rsid w:val="002272A8"/>
    <w:rsid w:val="00233CDF"/>
    <w:rsid w:val="00236A92"/>
    <w:rsid w:val="00243E9C"/>
    <w:rsid w:val="00250F52"/>
    <w:rsid w:val="002524FC"/>
    <w:rsid w:val="00276088"/>
    <w:rsid w:val="0027683E"/>
    <w:rsid w:val="00276E8B"/>
    <w:rsid w:val="002778FB"/>
    <w:rsid w:val="00277A0A"/>
    <w:rsid w:val="00281BAD"/>
    <w:rsid w:val="0028766F"/>
    <w:rsid w:val="00292B30"/>
    <w:rsid w:val="002B2C16"/>
    <w:rsid w:val="002B5ADC"/>
    <w:rsid w:val="002C0735"/>
    <w:rsid w:val="002C3223"/>
    <w:rsid w:val="002F788C"/>
    <w:rsid w:val="0030107A"/>
    <w:rsid w:val="00301805"/>
    <w:rsid w:val="00315530"/>
    <w:rsid w:val="0031638B"/>
    <w:rsid w:val="003165AA"/>
    <w:rsid w:val="00320801"/>
    <w:rsid w:val="00327B06"/>
    <w:rsid w:val="00346A87"/>
    <w:rsid w:val="00352378"/>
    <w:rsid w:val="00353FEE"/>
    <w:rsid w:val="0035665A"/>
    <w:rsid w:val="00367355"/>
    <w:rsid w:val="00377AE1"/>
    <w:rsid w:val="00384566"/>
    <w:rsid w:val="0038556A"/>
    <w:rsid w:val="0038669E"/>
    <w:rsid w:val="003B1DEC"/>
    <w:rsid w:val="003B2145"/>
    <w:rsid w:val="003B79A4"/>
    <w:rsid w:val="003C3DB8"/>
    <w:rsid w:val="003E1C80"/>
    <w:rsid w:val="003E4D3C"/>
    <w:rsid w:val="00404857"/>
    <w:rsid w:val="00405540"/>
    <w:rsid w:val="004124CF"/>
    <w:rsid w:val="004138F9"/>
    <w:rsid w:val="004158DB"/>
    <w:rsid w:val="004255E1"/>
    <w:rsid w:val="0043301C"/>
    <w:rsid w:val="00445B61"/>
    <w:rsid w:val="00451220"/>
    <w:rsid w:val="00460B7F"/>
    <w:rsid w:val="004745D6"/>
    <w:rsid w:val="00476779"/>
    <w:rsid w:val="00484004"/>
    <w:rsid w:val="00486E2A"/>
    <w:rsid w:val="004901D8"/>
    <w:rsid w:val="004915E0"/>
    <w:rsid w:val="00497A64"/>
    <w:rsid w:val="004B3136"/>
    <w:rsid w:val="004B57FB"/>
    <w:rsid w:val="004D2FD5"/>
    <w:rsid w:val="004E1D1A"/>
    <w:rsid w:val="004E2534"/>
    <w:rsid w:val="004F3A3B"/>
    <w:rsid w:val="00502D40"/>
    <w:rsid w:val="00512A69"/>
    <w:rsid w:val="00513188"/>
    <w:rsid w:val="005138CF"/>
    <w:rsid w:val="00513D4C"/>
    <w:rsid w:val="00532458"/>
    <w:rsid w:val="00533359"/>
    <w:rsid w:val="005357D7"/>
    <w:rsid w:val="00542302"/>
    <w:rsid w:val="005436BD"/>
    <w:rsid w:val="0054651E"/>
    <w:rsid w:val="00565FB9"/>
    <w:rsid w:val="005707E7"/>
    <w:rsid w:val="00572DE2"/>
    <w:rsid w:val="005732FB"/>
    <w:rsid w:val="00573979"/>
    <w:rsid w:val="00575DFA"/>
    <w:rsid w:val="00583A94"/>
    <w:rsid w:val="00584FB6"/>
    <w:rsid w:val="00586A5F"/>
    <w:rsid w:val="00586E80"/>
    <w:rsid w:val="00592A19"/>
    <w:rsid w:val="0059331B"/>
    <w:rsid w:val="00594AF7"/>
    <w:rsid w:val="005950D2"/>
    <w:rsid w:val="005A02F3"/>
    <w:rsid w:val="005A30A5"/>
    <w:rsid w:val="005C29E9"/>
    <w:rsid w:val="005D0EFF"/>
    <w:rsid w:val="005D4BB7"/>
    <w:rsid w:val="005D7488"/>
    <w:rsid w:val="005E52CB"/>
    <w:rsid w:val="005F56F8"/>
    <w:rsid w:val="005F7F92"/>
    <w:rsid w:val="00616C42"/>
    <w:rsid w:val="00624537"/>
    <w:rsid w:val="006267D4"/>
    <w:rsid w:val="00627D36"/>
    <w:rsid w:val="00631257"/>
    <w:rsid w:val="0063198F"/>
    <w:rsid w:val="0063445C"/>
    <w:rsid w:val="00636046"/>
    <w:rsid w:val="00660D86"/>
    <w:rsid w:val="00662CE3"/>
    <w:rsid w:val="00671C7E"/>
    <w:rsid w:val="006A3379"/>
    <w:rsid w:val="006B2B78"/>
    <w:rsid w:val="006B6F22"/>
    <w:rsid w:val="006C1573"/>
    <w:rsid w:val="006C185D"/>
    <w:rsid w:val="006C1BFE"/>
    <w:rsid w:val="006D1DB5"/>
    <w:rsid w:val="006E14BC"/>
    <w:rsid w:val="006E1C02"/>
    <w:rsid w:val="006F1D34"/>
    <w:rsid w:val="00700F94"/>
    <w:rsid w:val="00713474"/>
    <w:rsid w:val="00715859"/>
    <w:rsid w:val="007269FB"/>
    <w:rsid w:val="007317FE"/>
    <w:rsid w:val="00732B43"/>
    <w:rsid w:val="00734ABF"/>
    <w:rsid w:val="007415C3"/>
    <w:rsid w:val="00750D0F"/>
    <w:rsid w:val="00752014"/>
    <w:rsid w:val="00752ABE"/>
    <w:rsid w:val="00763C0D"/>
    <w:rsid w:val="007701FF"/>
    <w:rsid w:val="00781CE8"/>
    <w:rsid w:val="007866C2"/>
    <w:rsid w:val="00787B16"/>
    <w:rsid w:val="007960B4"/>
    <w:rsid w:val="00796ECE"/>
    <w:rsid w:val="007B1AF1"/>
    <w:rsid w:val="007B1F01"/>
    <w:rsid w:val="007B2C35"/>
    <w:rsid w:val="007B3B2F"/>
    <w:rsid w:val="007B4264"/>
    <w:rsid w:val="007B6E73"/>
    <w:rsid w:val="007B7B44"/>
    <w:rsid w:val="007B7CC2"/>
    <w:rsid w:val="007B7E1D"/>
    <w:rsid w:val="007C149E"/>
    <w:rsid w:val="007C209C"/>
    <w:rsid w:val="007C62DB"/>
    <w:rsid w:val="007E1261"/>
    <w:rsid w:val="007E4B3E"/>
    <w:rsid w:val="00800437"/>
    <w:rsid w:val="00811EE5"/>
    <w:rsid w:val="008207EC"/>
    <w:rsid w:val="00853AEC"/>
    <w:rsid w:val="008717FC"/>
    <w:rsid w:val="008A1777"/>
    <w:rsid w:val="008A4BEC"/>
    <w:rsid w:val="008A7AC7"/>
    <w:rsid w:val="008B202A"/>
    <w:rsid w:val="008B2566"/>
    <w:rsid w:val="008B5F1C"/>
    <w:rsid w:val="008C27C1"/>
    <w:rsid w:val="008C4895"/>
    <w:rsid w:val="008C7475"/>
    <w:rsid w:val="008D0384"/>
    <w:rsid w:val="008D64B2"/>
    <w:rsid w:val="008E1E3C"/>
    <w:rsid w:val="008E703D"/>
    <w:rsid w:val="008F1FFF"/>
    <w:rsid w:val="008F57BA"/>
    <w:rsid w:val="00905B51"/>
    <w:rsid w:val="009173ED"/>
    <w:rsid w:val="00931513"/>
    <w:rsid w:val="00933B57"/>
    <w:rsid w:val="009508FB"/>
    <w:rsid w:val="00951860"/>
    <w:rsid w:val="00952309"/>
    <w:rsid w:val="00957899"/>
    <w:rsid w:val="00965344"/>
    <w:rsid w:val="0096604E"/>
    <w:rsid w:val="00966FAE"/>
    <w:rsid w:val="00967944"/>
    <w:rsid w:val="00970E87"/>
    <w:rsid w:val="009712BB"/>
    <w:rsid w:val="00980130"/>
    <w:rsid w:val="00982ADA"/>
    <w:rsid w:val="00993970"/>
    <w:rsid w:val="00995158"/>
    <w:rsid w:val="009A003E"/>
    <w:rsid w:val="009A1BB0"/>
    <w:rsid w:val="009B20E8"/>
    <w:rsid w:val="009B2A6B"/>
    <w:rsid w:val="009B6145"/>
    <w:rsid w:val="009C0FA1"/>
    <w:rsid w:val="009C70F9"/>
    <w:rsid w:val="009D17FB"/>
    <w:rsid w:val="009D5786"/>
    <w:rsid w:val="009E1399"/>
    <w:rsid w:val="009F1523"/>
    <w:rsid w:val="009F1E98"/>
    <w:rsid w:val="009F2FF1"/>
    <w:rsid w:val="009F5569"/>
    <w:rsid w:val="009F76E0"/>
    <w:rsid w:val="00A053BB"/>
    <w:rsid w:val="00A07416"/>
    <w:rsid w:val="00A12029"/>
    <w:rsid w:val="00A21C8F"/>
    <w:rsid w:val="00A31F95"/>
    <w:rsid w:val="00A325D1"/>
    <w:rsid w:val="00A34CD2"/>
    <w:rsid w:val="00A43745"/>
    <w:rsid w:val="00A4462B"/>
    <w:rsid w:val="00A51CF0"/>
    <w:rsid w:val="00A527DA"/>
    <w:rsid w:val="00A638AF"/>
    <w:rsid w:val="00A649EC"/>
    <w:rsid w:val="00A76DCE"/>
    <w:rsid w:val="00A8797D"/>
    <w:rsid w:val="00A87AEE"/>
    <w:rsid w:val="00AA03F5"/>
    <w:rsid w:val="00AA1B1F"/>
    <w:rsid w:val="00AA27BD"/>
    <w:rsid w:val="00AA4DD4"/>
    <w:rsid w:val="00AB053F"/>
    <w:rsid w:val="00AB308F"/>
    <w:rsid w:val="00AB41BC"/>
    <w:rsid w:val="00AC2EEB"/>
    <w:rsid w:val="00AC52E7"/>
    <w:rsid w:val="00AC57D2"/>
    <w:rsid w:val="00AC5B2B"/>
    <w:rsid w:val="00AE0191"/>
    <w:rsid w:val="00AE0DED"/>
    <w:rsid w:val="00AE3F71"/>
    <w:rsid w:val="00AE7AB7"/>
    <w:rsid w:val="00B039AC"/>
    <w:rsid w:val="00B05941"/>
    <w:rsid w:val="00B079A0"/>
    <w:rsid w:val="00B10ABD"/>
    <w:rsid w:val="00B211CA"/>
    <w:rsid w:val="00B2335D"/>
    <w:rsid w:val="00B36FF6"/>
    <w:rsid w:val="00B426CB"/>
    <w:rsid w:val="00B44F8C"/>
    <w:rsid w:val="00B46113"/>
    <w:rsid w:val="00B469A5"/>
    <w:rsid w:val="00B47E11"/>
    <w:rsid w:val="00B708FF"/>
    <w:rsid w:val="00B73866"/>
    <w:rsid w:val="00B742F1"/>
    <w:rsid w:val="00B83518"/>
    <w:rsid w:val="00B87DF3"/>
    <w:rsid w:val="00B91271"/>
    <w:rsid w:val="00B92574"/>
    <w:rsid w:val="00B94584"/>
    <w:rsid w:val="00BA174A"/>
    <w:rsid w:val="00BA5D49"/>
    <w:rsid w:val="00BB649A"/>
    <w:rsid w:val="00BC2BBE"/>
    <w:rsid w:val="00BD4B71"/>
    <w:rsid w:val="00BD614D"/>
    <w:rsid w:val="00BD7F33"/>
    <w:rsid w:val="00BE0B62"/>
    <w:rsid w:val="00C01C63"/>
    <w:rsid w:val="00C0256C"/>
    <w:rsid w:val="00C10CA7"/>
    <w:rsid w:val="00C147B3"/>
    <w:rsid w:val="00C17CFD"/>
    <w:rsid w:val="00C20186"/>
    <w:rsid w:val="00C24CCD"/>
    <w:rsid w:val="00C301F7"/>
    <w:rsid w:val="00C37BE5"/>
    <w:rsid w:val="00C46075"/>
    <w:rsid w:val="00C60C39"/>
    <w:rsid w:val="00C67389"/>
    <w:rsid w:val="00C67A24"/>
    <w:rsid w:val="00C773A6"/>
    <w:rsid w:val="00C810B9"/>
    <w:rsid w:val="00C8615B"/>
    <w:rsid w:val="00C878D0"/>
    <w:rsid w:val="00C87C5C"/>
    <w:rsid w:val="00C91AC6"/>
    <w:rsid w:val="00C956ED"/>
    <w:rsid w:val="00C95BD9"/>
    <w:rsid w:val="00CA456F"/>
    <w:rsid w:val="00CA4B75"/>
    <w:rsid w:val="00CA4B98"/>
    <w:rsid w:val="00CA64DD"/>
    <w:rsid w:val="00CD5EAC"/>
    <w:rsid w:val="00CD7D72"/>
    <w:rsid w:val="00CE272C"/>
    <w:rsid w:val="00CE3781"/>
    <w:rsid w:val="00CF1AD9"/>
    <w:rsid w:val="00D02122"/>
    <w:rsid w:val="00D16457"/>
    <w:rsid w:val="00D25912"/>
    <w:rsid w:val="00D30D3C"/>
    <w:rsid w:val="00D34D81"/>
    <w:rsid w:val="00D42D42"/>
    <w:rsid w:val="00D522B5"/>
    <w:rsid w:val="00D565BB"/>
    <w:rsid w:val="00D67A8D"/>
    <w:rsid w:val="00D703B8"/>
    <w:rsid w:val="00D709F8"/>
    <w:rsid w:val="00D73F64"/>
    <w:rsid w:val="00D75664"/>
    <w:rsid w:val="00D766CB"/>
    <w:rsid w:val="00D84149"/>
    <w:rsid w:val="00D85CBF"/>
    <w:rsid w:val="00D92842"/>
    <w:rsid w:val="00D935CB"/>
    <w:rsid w:val="00DA00EA"/>
    <w:rsid w:val="00DA2D41"/>
    <w:rsid w:val="00DB195E"/>
    <w:rsid w:val="00DB2076"/>
    <w:rsid w:val="00DC317D"/>
    <w:rsid w:val="00DC4575"/>
    <w:rsid w:val="00DC728B"/>
    <w:rsid w:val="00DD517E"/>
    <w:rsid w:val="00DD71C1"/>
    <w:rsid w:val="00DF25F8"/>
    <w:rsid w:val="00DF28C0"/>
    <w:rsid w:val="00DF638F"/>
    <w:rsid w:val="00DF6D1D"/>
    <w:rsid w:val="00E0288E"/>
    <w:rsid w:val="00E0695C"/>
    <w:rsid w:val="00E1392C"/>
    <w:rsid w:val="00E1765F"/>
    <w:rsid w:val="00E222FA"/>
    <w:rsid w:val="00E22442"/>
    <w:rsid w:val="00E26E43"/>
    <w:rsid w:val="00E31A54"/>
    <w:rsid w:val="00E32086"/>
    <w:rsid w:val="00E3573A"/>
    <w:rsid w:val="00E361EC"/>
    <w:rsid w:val="00E47B07"/>
    <w:rsid w:val="00E6499B"/>
    <w:rsid w:val="00E85B77"/>
    <w:rsid w:val="00E91BDD"/>
    <w:rsid w:val="00E92A28"/>
    <w:rsid w:val="00E95E0F"/>
    <w:rsid w:val="00EA176E"/>
    <w:rsid w:val="00EA3A6D"/>
    <w:rsid w:val="00EB29FD"/>
    <w:rsid w:val="00EB6CDA"/>
    <w:rsid w:val="00EB7BF5"/>
    <w:rsid w:val="00ED3B53"/>
    <w:rsid w:val="00EE0AC7"/>
    <w:rsid w:val="00EE2C56"/>
    <w:rsid w:val="00EE32E4"/>
    <w:rsid w:val="00EE3F47"/>
    <w:rsid w:val="00EF2FF7"/>
    <w:rsid w:val="00EF4C43"/>
    <w:rsid w:val="00EF5CE9"/>
    <w:rsid w:val="00EF7E26"/>
    <w:rsid w:val="00F000AF"/>
    <w:rsid w:val="00F033BE"/>
    <w:rsid w:val="00F07711"/>
    <w:rsid w:val="00F20936"/>
    <w:rsid w:val="00F26E5C"/>
    <w:rsid w:val="00F33EC1"/>
    <w:rsid w:val="00F36425"/>
    <w:rsid w:val="00F44EE1"/>
    <w:rsid w:val="00F57DAE"/>
    <w:rsid w:val="00F600F5"/>
    <w:rsid w:val="00F63A13"/>
    <w:rsid w:val="00F71DBA"/>
    <w:rsid w:val="00F77061"/>
    <w:rsid w:val="00F77C7A"/>
    <w:rsid w:val="00F83CED"/>
    <w:rsid w:val="00FA1AD0"/>
    <w:rsid w:val="00FA6EAD"/>
    <w:rsid w:val="00FA741D"/>
    <w:rsid w:val="00FB4EE8"/>
    <w:rsid w:val="00FB5DD2"/>
    <w:rsid w:val="00FC54D9"/>
    <w:rsid w:val="00FC76EB"/>
    <w:rsid w:val="00FD724A"/>
    <w:rsid w:val="00FE16C3"/>
    <w:rsid w:val="00FE17D1"/>
    <w:rsid w:val="00FE7E06"/>
    <w:rsid w:val="00FF69DA"/>
    <w:rsid w:val="00FF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DA3E4E-9B54-4A1A-9E5A-78C376D5F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6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669E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778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3"/>
    <w:locked/>
    <w:rsid w:val="00660D86"/>
    <w:rPr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6"/>
    <w:rsid w:val="00660D86"/>
    <w:pPr>
      <w:shd w:val="clear" w:color="auto" w:fill="FFFFFF"/>
      <w:spacing w:after="300" w:line="240" w:lineRule="atLeast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6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 Николаевич Телушкин</dc:creator>
  <cp:keywords/>
  <dc:description/>
  <cp:lastModifiedBy>admin</cp:lastModifiedBy>
  <cp:revision>30</cp:revision>
  <cp:lastPrinted>2017-09-21T10:50:00Z</cp:lastPrinted>
  <dcterms:created xsi:type="dcterms:W3CDTF">2015-06-22T06:45:00Z</dcterms:created>
  <dcterms:modified xsi:type="dcterms:W3CDTF">2017-09-21T10:51:00Z</dcterms:modified>
</cp:coreProperties>
</file>